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3" w:rsidRPr="00160AFB" w:rsidRDefault="00C50943" w:rsidP="00C50943">
      <w:pPr>
        <w:spacing w:after="0" w:line="240" w:lineRule="auto"/>
        <w:jc w:val="both"/>
        <w:rPr>
          <w:b/>
        </w:rPr>
      </w:pPr>
      <w:r w:rsidRPr="00160AFB">
        <w:rPr>
          <w:b/>
        </w:rPr>
        <w:t xml:space="preserve"> </w:t>
      </w:r>
      <w:r w:rsidRPr="00160AFB">
        <w:rPr>
          <w:b/>
          <w:i/>
        </w:rPr>
        <w:t>Ποιο ή πιο;</w:t>
      </w:r>
      <w:r>
        <w:rPr>
          <w:b/>
          <w:i/>
        </w:rPr>
        <w:t xml:space="preserve"> Ποια ή πια;»  </w:t>
      </w:r>
      <w:r w:rsidRPr="00160AFB">
        <w:rPr>
          <w:b/>
        </w:rPr>
        <w:t xml:space="preserve">  Συμπλήρωσε το σωστό.</w:t>
      </w:r>
    </w:p>
    <w:p w:rsidR="00C50943" w:rsidRDefault="00C50943" w:rsidP="00C50943">
      <w:pPr>
        <w:tabs>
          <w:tab w:val="left" w:pos="1077"/>
        </w:tabs>
        <w:spacing w:after="0" w:line="240" w:lineRule="auto"/>
        <w:jc w:val="both"/>
      </w:pPr>
      <w:r>
        <w:tab/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 xml:space="preserve">……………… είπες ότι είναι το ……….. δύσκολο από τα δυο βιβλία;   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>……………… είναι η φίλη σου;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>Δεν ξέρω πραγματικά ……………..  πουκάμισο να διαλέξω.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 xml:space="preserve">Δεν ξέρω ………….. τι να πιστέψω. 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>Από  …................  χωριό είπες ότι κατάγεσαι;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>Μένω εδώ …………. κάτω.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>Σε ……………….. οδό μένεις;</w:t>
      </w:r>
    </w:p>
    <w:p w:rsidR="00C50943" w:rsidRDefault="00C50943" w:rsidP="00C50943">
      <w:pPr>
        <w:numPr>
          <w:ilvl w:val="0"/>
          <w:numId w:val="1"/>
        </w:numPr>
        <w:spacing w:after="0" w:line="240" w:lineRule="auto"/>
        <w:jc w:val="both"/>
      </w:pPr>
      <w:r>
        <w:t xml:space="preserve">……………… δρόμο να ακολουθήσω; Τον ……….. σύντομο ή τον ………… ασφαλή. </w:t>
      </w:r>
    </w:p>
    <w:p w:rsidR="00C50943" w:rsidRDefault="00C50943" w:rsidP="00C50943">
      <w:pPr>
        <w:spacing w:after="0" w:line="240" w:lineRule="auto"/>
        <w:jc w:val="both"/>
      </w:pPr>
    </w:p>
    <w:p w:rsidR="00C50943" w:rsidRDefault="00C50943" w:rsidP="00C50943">
      <w:pPr>
        <w:spacing w:after="0" w:line="240" w:lineRule="auto"/>
        <w:jc w:val="both"/>
        <w:rPr>
          <w:b/>
        </w:rPr>
      </w:pPr>
      <w:r>
        <w:rPr>
          <w:b/>
        </w:rPr>
        <w:t xml:space="preserve"> Να σ</w:t>
      </w:r>
      <w:r w:rsidRPr="007D1C46">
        <w:rPr>
          <w:b/>
        </w:rPr>
        <w:t xml:space="preserve">υμπλήρωσε τα κενά του κειμένου με τα ρήματα στον παρακείμενο ή στον υπερσυντέλικο. </w:t>
      </w:r>
    </w:p>
    <w:p w:rsidR="00C50943" w:rsidRDefault="00C50943" w:rsidP="00C50943">
      <w:pPr>
        <w:spacing w:after="0" w:line="240" w:lineRule="auto"/>
        <w:jc w:val="both"/>
      </w:pPr>
    </w:p>
    <w:p w:rsidR="00C50943" w:rsidRDefault="00C50943" w:rsidP="00C50943">
      <w:pPr>
        <w:spacing w:after="0" w:line="240" w:lineRule="auto"/>
        <w:jc w:val="both"/>
      </w:pPr>
      <w:r w:rsidRPr="000020D8">
        <w:t>Πέρυσι</w:t>
      </w:r>
      <w:r>
        <w:t xml:space="preserve"> οι </w:t>
      </w:r>
      <w:proofErr w:type="spellStart"/>
      <w:r>
        <w:t>μαστόροι</w:t>
      </w:r>
      <w:proofErr w:type="spellEnd"/>
      <w:r>
        <w:t xml:space="preserve"> ………………………………….. </w:t>
      </w:r>
      <w:r w:rsidRPr="00D656AA">
        <w:rPr>
          <w:i/>
          <w:sz w:val="20"/>
          <w:szCs w:val="20"/>
        </w:rPr>
        <w:t>(ανεβάζω)</w:t>
      </w:r>
      <w:r>
        <w:t xml:space="preserve"> πάλι μια θεατρική παράσταση. Τότε όμως ……………………………... </w:t>
      </w:r>
      <w:r w:rsidRPr="00D656AA">
        <w:rPr>
          <w:i/>
          <w:sz w:val="20"/>
          <w:szCs w:val="20"/>
        </w:rPr>
        <w:t>(φροντίζω)</w:t>
      </w:r>
      <w:r>
        <w:t xml:space="preserve"> να προετοιμαστούν από νωρίς. Πρώτα …………………………….. </w:t>
      </w:r>
      <w:r w:rsidRPr="00D656AA">
        <w:rPr>
          <w:i/>
          <w:sz w:val="20"/>
          <w:szCs w:val="20"/>
        </w:rPr>
        <w:t xml:space="preserve">(συζητώ) </w:t>
      </w:r>
      <w:r>
        <w:t xml:space="preserve">τα προβλήματα του έργου και ……………………..…………. </w:t>
      </w:r>
      <w:r w:rsidRPr="00D656AA">
        <w:rPr>
          <w:i/>
          <w:sz w:val="20"/>
          <w:szCs w:val="20"/>
        </w:rPr>
        <w:t xml:space="preserve">(βρίσκω) </w:t>
      </w:r>
      <w:r>
        <w:t xml:space="preserve">λύσεις για όλα, ύστερα ……………………………. </w:t>
      </w:r>
      <w:r w:rsidRPr="00D656AA">
        <w:rPr>
          <w:i/>
          <w:sz w:val="20"/>
          <w:szCs w:val="20"/>
        </w:rPr>
        <w:t xml:space="preserve">(μαθαίνω) </w:t>
      </w:r>
      <w:r>
        <w:t xml:space="preserve">καλά τους ρόλους, …………………………... </w:t>
      </w:r>
      <w:r w:rsidRPr="00D656AA">
        <w:rPr>
          <w:i/>
          <w:sz w:val="20"/>
          <w:szCs w:val="20"/>
        </w:rPr>
        <w:t xml:space="preserve">(κάνω) </w:t>
      </w:r>
      <w:r>
        <w:t xml:space="preserve">πολλές πρόβες, ……………..…………….. </w:t>
      </w:r>
      <w:r w:rsidRPr="00D656AA">
        <w:rPr>
          <w:i/>
          <w:sz w:val="20"/>
          <w:szCs w:val="20"/>
        </w:rPr>
        <w:t xml:space="preserve">(φτιάχνω) </w:t>
      </w:r>
      <w:r>
        <w:t xml:space="preserve">ωραία σκηνικά  και έτσι η παράστασή τους  ………………….……......... </w:t>
      </w:r>
      <w:r w:rsidRPr="00D656AA">
        <w:rPr>
          <w:i/>
          <w:sz w:val="20"/>
          <w:szCs w:val="20"/>
        </w:rPr>
        <w:t xml:space="preserve">(σημειώνω) </w:t>
      </w:r>
      <w:r>
        <w:t>μεγάλη επιτυχία.</w:t>
      </w:r>
    </w:p>
    <w:p w:rsidR="00C50943" w:rsidRDefault="00C50943" w:rsidP="00C50943">
      <w:pPr>
        <w:spacing w:after="0" w:line="240" w:lineRule="auto"/>
        <w:jc w:val="both"/>
      </w:pPr>
    </w:p>
    <w:p w:rsidR="00C50943" w:rsidRDefault="00C50943" w:rsidP="00C50943">
      <w:pPr>
        <w:spacing w:after="0" w:line="240" w:lineRule="auto"/>
        <w:jc w:val="both"/>
      </w:pPr>
      <w:r>
        <w:t xml:space="preserve">Τώρα τα πράγματα είναι διαφορετικά. Δεν ………………………………….. </w:t>
      </w:r>
      <w:r w:rsidRPr="00D656AA">
        <w:rPr>
          <w:i/>
          <w:sz w:val="20"/>
          <w:szCs w:val="20"/>
        </w:rPr>
        <w:t xml:space="preserve">(προλαβαίνω) </w:t>
      </w:r>
      <w:r>
        <w:t xml:space="preserve">να προετοιμαστούν σωστά, αφού ο γάμος των αρχόντων γίνεται μεθαύριο. Τους  ……………………………... </w:t>
      </w:r>
      <w:r w:rsidRPr="00D656AA">
        <w:rPr>
          <w:i/>
          <w:sz w:val="20"/>
          <w:szCs w:val="20"/>
        </w:rPr>
        <w:t xml:space="preserve">(μένω) </w:t>
      </w:r>
      <w:r>
        <w:t>ελάχιστος χρόνος και κανονικά θα πρέπει τα πάντα να είναι έτοιμα απόψε κιόλας. Γι’ αυτό …………………………………</w:t>
      </w:r>
      <w:r w:rsidRPr="00D656AA">
        <w:rPr>
          <w:i/>
          <w:sz w:val="20"/>
          <w:szCs w:val="20"/>
        </w:rPr>
        <w:t xml:space="preserve">(μαζεύομαι) </w:t>
      </w:r>
      <w:r>
        <w:t>όλοι μαζί  να δουν τι θα κάνουν.</w:t>
      </w:r>
    </w:p>
    <w:p w:rsidR="00C50943" w:rsidRPr="00D656AA" w:rsidRDefault="00C50943" w:rsidP="00C50943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</w:t>
      </w:r>
      <w:r w:rsidRPr="00D656AA">
        <w:rPr>
          <w:sz w:val="18"/>
          <w:szCs w:val="18"/>
        </w:rPr>
        <w:t xml:space="preserve">(Από το παλιό βιβλίο της Γλώσσας. «Οι </w:t>
      </w:r>
      <w:proofErr w:type="spellStart"/>
      <w:r w:rsidRPr="00D656AA">
        <w:rPr>
          <w:sz w:val="18"/>
          <w:szCs w:val="18"/>
        </w:rPr>
        <w:t>μαστόροι</w:t>
      </w:r>
      <w:proofErr w:type="spellEnd"/>
      <w:r w:rsidRPr="00D656AA">
        <w:rPr>
          <w:sz w:val="18"/>
          <w:szCs w:val="18"/>
        </w:rPr>
        <w:t xml:space="preserve"> ετοιμάζονται να παίξουν θέατρο») </w:t>
      </w:r>
    </w:p>
    <w:p w:rsidR="00C50943" w:rsidRDefault="00C50943"/>
    <w:p w:rsidR="00C50943" w:rsidRPr="00F32D21" w:rsidRDefault="00C50943" w:rsidP="00C50943">
      <w:pPr>
        <w:spacing w:after="0" w:line="240" w:lineRule="auto"/>
        <w:rPr>
          <w:b/>
        </w:rPr>
      </w:pPr>
      <w:r w:rsidRPr="00F32D21">
        <w:rPr>
          <w:b/>
        </w:rPr>
        <w:t>Οι παρακάτω προτάσεις δίνουν οδηγίες στην Οριστική.</w:t>
      </w:r>
      <w:r>
        <w:rPr>
          <w:b/>
        </w:rPr>
        <w:t xml:space="preserve"> Να β</w:t>
      </w:r>
      <w:r w:rsidRPr="00F32D21">
        <w:rPr>
          <w:b/>
        </w:rPr>
        <w:t>άλε</w:t>
      </w:r>
      <w:r>
        <w:rPr>
          <w:b/>
        </w:rPr>
        <w:t>ις</w:t>
      </w:r>
      <w:r w:rsidRPr="00F32D21">
        <w:rPr>
          <w:b/>
        </w:rPr>
        <w:t xml:space="preserve"> τα υπογραμμισμένα ρήματα στην Υποτακτική και στην Προστακτική  του Αορίστου.</w:t>
      </w:r>
    </w:p>
    <w:p w:rsidR="00C50943" w:rsidRDefault="00C50943" w:rsidP="00C50943">
      <w:pPr>
        <w:spacing w:after="0" w:line="240" w:lineRule="auto"/>
      </w:pP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E21DC">
        <w:rPr>
          <w:i/>
          <w:sz w:val="20"/>
          <w:szCs w:val="20"/>
        </w:rPr>
        <w:t>(Οριστ. Ενεστ.)</w:t>
      </w:r>
      <w:r>
        <w:t xml:space="preserve">    </w:t>
      </w:r>
      <w:r w:rsidRPr="004E21DC">
        <w:rPr>
          <w:u w:val="single"/>
        </w:rPr>
        <w:t>Χαράζουμε</w:t>
      </w:r>
      <w:r>
        <w:t xml:space="preserve"> έναν κύκλο και στο κέντρο </w:t>
      </w:r>
      <w:r w:rsidRPr="004E21DC">
        <w:rPr>
          <w:u w:val="single"/>
        </w:rPr>
        <w:t>στήνουμε</w:t>
      </w:r>
      <w:r>
        <w:t xml:space="preserve"> 10 </w:t>
      </w:r>
      <w:proofErr w:type="spellStart"/>
      <w:r>
        <w:t>κεραμιδάκια</w:t>
      </w:r>
      <w:proofErr w:type="spellEnd"/>
      <w:r>
        <w:t xml:space="preserve">, το ένα πάνω 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 στο  άλλο.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E21DC">
        <w:rPr>
          <w:i/>
          <w:sz w:val="20"/>
          <w:szCs w:val="20"/>
        </w:rPr>
        <w:t xml:space="preserve">(Υποτ. </w:t>
      </w:r>
      <w:proofErr w:type="spellStart"/>
      <w:r w:rsidRPr="004E21DC">
        <w:rPr>
          <w:i/>
          <w:sz w:val="20"/>
          <w:szCs w:val="20"/>
        </w:rPr>
        <w:t>Αορ</w:t>
      </w:r>
      <w:proofErr w:type="spellEnd"/>
      <w:r w:rsidRPr="004E21DC">
        <w:rPr>
          <w:i/>
          <w:sz w:val="20"/>
          <w:szCs w:val="20"/>
        </w:rPr>
        <w:t>.)</w:t>
      </w:r>
      <w:r>
        <w:t xml:space="preserve">        …………………………………………………………………………………………………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…………………………………………………………………………………………….….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E21DC">
        <w:rPr>
          <w:i/>
          <w:sz w:val="20"/>
          <w:szCs w:val="20"/>
        </w:rPr>
        <w:t xml:space="preserve">(Προστ. </w:t>
      </w:r>
      <w:proofErr w:type="spellStart"/>
      <w:r w:rsidRPr="004E21DC">
        <w:rPr>
          <w:i/>
          <w:sz w:val="20"/>
          <w:szCs w:val="20"/>
        </w:rPr>
        <w:t>Αορ</w:t>
      </w:r>
      <w:proofErr w:type="spellEnd"/>
      <w:r w:rsidRPr="004E21DC">
        <w:rPr>
          <w:i/>
          <w:sz w:val="20"/>
          <w:szCs w:val="20"/>
        </w:rPr>
        <w:t>.)</w:t>
      </w:r>
      <w:r>
        <w:t xml:space="preserve">     …………………………………………………………………………………………………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  ………………………………………………………………………………………………..</w:t>
      </w:r>
    </w:p>
    <w:p w:rsidR="00C50943" w:rsidRDefault="00C50943" w:rsidP="00C50943">
      <w:pPr>
        <w:spacing w:after="0" w:line="240" w:lineRule="auto"/>
      </w:pP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 w:rsidRPr="004E21DC">
        <w:rPr>
          <w:i/>
          <w:sz w:val="20"/>
          <w:szCs w:val="20"/>
        </w:rPr>
        <w:t>(Οριστ. Ενεστ.)</w:t>
      </w:r>
      <w:r>
        <w:t xml:space="preserve">    Έπειτα, σε απόσταση </w:t>
      </w:r>
      <w:smartTag w:uri="urn:schemas-microsoft-com:office:smarttags" w:element="metricconverter">
        <w:smartTagPr>
          <w:attr w:name="ProductID" w:val="10 μέτρων"/>
        </w:smartTagPr>
        <w:r>
          <w:t>10 μέτρων</w:t>
        </w:r>
      </w:smartTag>
      <w:r>
        <w:t xml:space="preserve"> περίπου, </w:t>
      </w:r>
      <w:r w:rsidRPr="004E21DC">
        <w:rPr>
          <w:u w:val="single"/>
        </w:rPr>
        <w:t>σχεδιάζουμε</w:t>
      </w:r>
      <w:r>
        <w:t xml:space="preserve"> μια γραμμή και 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t xml:space="preserve">                          </w:t>
      </w:r>
      <w:r w:rsidRPr="00A657B5">
        <w:rPr>
          <w:u w:val="single"/>
        </w:rPr>
        <w:t xml:space="preserve"> αρχίζουμε</w:t>
      </w:r>
      <w:r>
        <w:t xml:space="preserve">  το παιχνίδι.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4E21DC">
        <w:rPr>
          <w:i/>
          <w:sz w:val="20"/>
          <w:szCs w:val="20"/>
        </w:rPr>
        <w:t xml:space="preserve">(Υποτ. </w:t>
      </w:r>
      <w:proofErr w:type="spellStart"/>
      <w:r w:rsidRPr="004E21DC">
        <w:rPr>
          <w:i/>
          <w:sz w:val="20"/>
          <w:szCs w:val="20"/>
        </w:rPr>
        <w:t>Αορ</w:t>
      </w:r>
      <w:proofErr w:type="spellEnd"/>
      <w:r w:rsidRPr="004E21DC">
        <w:rPr>
          <w:i/>
          <w:sz w:val="20"/>
          <w:szCs w:val="20"/>
        </w:rPr>
        <w:t>.)</w:t>
      </w:r>
      <w:r>
        <w:t xml:space="preserve">        …………………………………………………………………………………………………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…………………………………………………………………………………………………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4E21DC">
        <w:rPr>
          <w:i/>
          <w:sz w:val="20"/>
          <w:szCs w:val="20"/>
        </w:rPr>
        <w:t xml:space="preserve">(Προστ. </w:t>
      </w:r>
      <w:proofErr w:type="spellStart"/>
      <w:r w:rsidRPr="004E21DC">
        <w:rPr>
          <w:i/>
          <w:sz w:val="20"/>
          <w:szCs w:val="20"/>
        </w:rPr>
        <w:t>Αορ</w:t>
      </w:r>
      <w:proofErr w:type="spellEnd"/>
      <w:r w:rsidRPr="004E21DC">
        <w:rPr>
          <w:i/>
          <w:sz w:val="20"/>
          <w:szCs w:val="20"/>
        </w:rPr>
        <w:t>.)</w:t>
      </w:r>
      <w:r>
        <w:t xml:space="preserve">     …………………………………………………………………………………………………</w:t>
      </w:r>
    </w:p>
    <w:p w:rsidR="00C50943" w:rsidRDefault="00C50943" w:rsidP="00C50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…………………………………………………………………………………………………</w:t>
      </w:r>
    </w:p>
    <w:p w:rsidR="00C50943" w:rsidRDefault="00C50943"/>
    <w:p w:rsidR="00C50943" w:rsidRDefault="00C50943"/>
    <w:p w:rsidR="00C50943" w:rsidRDefault="00C50943"/>
    <w:p w:rsidR="00C50943" w:rsidRDefault="00C50943" w:rsidP="00C50943">
      <w:pPr>
        <w:pStyle w:val="a3"/>
        <w:tabs>
          <w:tab w:val="left" w:pos="1875"/>
        </w:tabs>
        <w:suppressAutoHyphens/>
        <w:spacing w:line="276" w:lineRule="auto"/>
        <w:rPr>
          <w:rFonts w:ascii="Arial" w:eastAsia="Times New Roman" w:hAnsi="Arial"/>
          <w:sz w:val="34"/>
          <w:szCs w:val="34"/>
          <w:lang w:val="en-US"/>
        </w:rPr>
      </w:pPr>
      <w:r>
        <w:rPr>
          <w:rFonts w:ascii="Arial" w:eastAsia="Times New Roman" w:hAnsi="Arial"/>
          <w:sz w:val="34"/>
          <w:szCs w:val="34"/>
          <w:lang w:val="en-US"/>
        </w:rPr>
        <w:lastRenderedPageBreak/>
        <w:tab/>
      </w:r>
    </w:p>
    <w:p w:rsidR="00C50943" w:rsidRPr="00C50943" w:rsidRDefault="00C50943" w:rsidP="00C50943">
      <w:pPr>
        <w:rPr>
          <w:b/>
        </w:rPr>
      </w:pPr>
      <w:r w:rsidRPr="00C50943">
        <w:rPr>
          <w:rFonts w:eastAsia="Times New Roman"/>
          <w:b/>
        </w:rPr>
        <w:t xml:space="preserve">Ανακαλύπτω στο </w:t>
      </w:r>
      <w:proofErr w:type="spellStart"/>
      <w:r w:rsidRPr="00C50943">
        <w:rPr>
          <w:rFonts w:eastAsia="Times New Roman"/>
          <w:b/>
        </w:rPr>
        <w:t>κρυπτόλεξο</w:t>
      </w:r>
      <w:proofErr w:type="spellEnd"/>
      <w:r w:rsidRPr="00C50943">
        <w:rPr>
          <w:rFonts w:eastAsia="Times New Roman"/>
          <w:b/>
        </w:rPr>
        <w:t xml:space="preserve"> δεκατέσσερα χρονικά επιρρήματα και τα γράφω με μικρά γράμματα:</w:t>
      </w:r>
    </w:p>
    <w:tbl>
      <w:tblPr>
        <w:tblpPr w:leftFromText="180" w:rightFromText="180" w:vertAnchor="text" w:horzAnchor="margin" w:tblpY="326"/>
        <w:tblOverlap w:val="never"/>
        <w:tblW w:w="8613" w:type="dxa"/>
        <w:tblCellSpacing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98"/>
        <w:gridCol w:w="646"/>
        <w:gridCol w:w="656"/>
        <w:gridCol w:w="651"/>
        <w:gridCol w:w="648"/>
        <w:gridCol w:w="615"/>
        <w:gridCol w:w="579"/>
        <w:gridCol w:w="650"/>
        <w:gridCol w:w="646"/>
        <w:gridCol w:w="646"/>
        <w:gridCol w:w="646"/>
        <w:gridCol w:w="648"/>
        <w:gridCol w:w="655"/>
        <w:gridCol w:w="429"/>
      </w:tblGrid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Ζ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Ρ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Π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Ο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Ζ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Ζ 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Τ 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Χ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Λ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Θ 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Ε 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Δ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Λ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Δ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Ι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Φ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Σ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Ε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Ζ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Π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Ω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Η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Δ 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Ψ 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Ρ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Ε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Σ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Ρ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Α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Φ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Π 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Ε 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Ρ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Σ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Ι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Τ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Ι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Κ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Ο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Σ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Τ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Λ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Δ 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Ω 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Φ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Ο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Υ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Α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Λ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Ξ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</w:tr>
      <w:tr w:rsidR="00C50943" w:rsidRPr="00C50943" w:rsidTr="007509E8">
        <w:trPr>
          <w:tblCellSpacing w:w="6" w:type="dxa"/>
        </w:trPr>
        <w:tc>
          <w:tcPr>
            <w:tcW w:w="479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Υ</w:t>
            </w:r>
          </w:p>
        </w:tc>
        <w:tc>
          <w:tcPr>
            <w:tcW w:w="644" w:type="dxa"/>
            <w:vAlign w:val="center"/>
            <w:hideMark/>
          </w:tcPr>
          <w:p w:rsidR="00C50943" w:rsidRPr="00C50943" w:rsidRDefault="00C50943" w:rsidP="007509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Ν</w:t>
            </w:r>
          </w:p>
        </w:tc>
        <w:tc>
          <w:tcPr>
            <w:tcW w:w="639" w:type="dxa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Ρ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Ι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Ο </w:t>
            </w:r>
          </w:p>
        </w:tc>
        <w:tc>
          <w:tcPr>
            <w:tcW w:w="0" w:type="auto"/>
            <w:vAlign w:val="center"/>
            <w:hideMark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Ω </w:t>
            </w:r>
          </w:p>
        </w:tc>
        <w:tc>
          <w:tcPr>
            <w:tcW w:w="411" w:type="dxa"/>
          </w:tcPr>
          <w:p w:rsidR="00C50943" w:rsidRPr="00C50943" w:rsidRDefault="00C50943" w:rsidP="007509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509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</w:p>
        </w:tc>
      </w:tr>
    </w:tbl>
    <w:p w:rsidR="00C50943" w:rsidRDefault="00C50943" w:rsidP="00C50943">
      <w:pPr>
        <w:ind w:right="-874"/>
        <w:jc w:val="both"/>
        <w:rPr>
          <w:sz w:val="34"/>
          <w:szCs w:val="34"/>
        </w:rPr>
      </w:pPr>
    </w:p>
    <w:p w:rsidR="00C50943" w:rsidRPr="00C50943" w:rsidRDefault="00C50943" w:rsidP="00C50943">
      <w:pPr>
        <w:ind w:right="-874"/>
        <w:jc w:val="both"/>
        <w:rPr>
          <w:b/>
        </w:rPr>
      </w:pPr>
      <w:r w:rsidRPr="00C50943">
        <w:rPr>
          <w:b/>
        </w:rPr>
        <w:t>Να συμπληρώσεις τις παρακάτω στήλες  με το ρήμα στη φωνή που ταιριάζει.</w:t>
      </w:r>
    </w:p>
    <w:tbl>
      <w:tblPr>
        <w:tblStyle w:val="a4"/>
        <w:tblW w:w="9075" w:type="dxa"/>
        <w:tblInd w:w="-612" w:type="dxa"/>
        <w:tblLook w:val="01E0"/>
      </w:tblPr>
      <w:tblGrid>
        <w:gridCol w:w="4455"/>
        <w:gridCol w:w="4620"/>
      </w:tblGrid>
      <w:tr w:rsidR="00C50943" w:rsidTr="00B1681B">
        <w:trPr>
          <w:trHeight w:val="189"/>
        </w:trPr>
        <w:tc>
          <w:tcPr>
            <w:tcW w:w="4455" w:type="dxa"/>
          </w:tcPr>
          <w:p w:rsidR="00C50943" w:rsidRPr="00B1681B" w:rsidRDefault="00C50943" w:rsidP="007509E8">
            <w:pPr>
              <w:ind w:right="-874"/>
              <w:rPr>
                <w:b/>
                <w:sz w:val="28"/>
                <w:szCs w:val="28"/>
              </w:rPr>
            </w:pPr>
            <w:r w:rsidRPr="00B1681B">
              <w:rPr>
                <w:b/>
                <w:sz w:val="28"/>
                <w:szCs w:val="28"/>
              </w:rPr>
              <w:t xml:space="preserve">           Ενεργητική Φωνή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ind w:right="-874"/>
              <w:rPr>
                <w:b/>
                <w:sz w:val="28"/>
                <w:szCs w:val="28"/>
              </w:rPr>
            </w:pPr>
            <w:r w:rsidRPr="00B1681B">
              <w:rPr>
                <w:b/>
                <w:sz w:val="28"/>
                <w:szCs w:val="28"/>
              </w:rPr>
              <w:t xml:space="preserve">            Παθητική Φωνή</w:t>
            </w: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βαφτίσει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δανειστεί</w:t>
            </w: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καλύψει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</w:tr>
      <w:tr w:rsidR="00C50943" w:rsidTr="00B1681B">
        <w:trPr>
          <w:trHeight w:val="287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φτιάξει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τιμωρηθεί</w:t>
            </w: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ψηφιστεί</w:t>
            </w: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πουλήσει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</w:tr>
      <w:tr w:rsidR="00C50943" w:rsidTr="00B1681B">
        <w:trPr>
          <w:trHeight w:val="287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μεταφερθεί</w:t>
            </w:r>
          </w:p>
        </w:tc>
      </w:tr>
      <w:tr w:rsidR="00C50943" w:rsidTr="00B1681B">
        <w:trPr>
          <w:trHeight w:val="302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κόψει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</w:tr>
      <w:tr w:rsidR="00C50943" w:rsidTr="00B1681B">
        <w:trPr>
          <w:trHeight w:val="295"/>
        </w:trPr>
        <w:tc>
          <w:tcPr>
            <w:tcW w:w="4455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  <w:r w:rsidRPr="00B1681B">
              <w:rPr>
                <w:sz w:val="28"/>
                <w:szCs w:val="28"/>
              </w:rPr>
              <w:t>έχει ζαλίσει</w:t>
            </w:r>
          </w:p>
        </w:tc>
        <w:tc>
          <w:tcPr>
            <w:tcW w:w="4620" w:type="dxa"/>
          </w:tcPr>
          <w:p w:rsidR="00C50943" w:rsidRPr="00B1681B" w:rsidRDefault="00C50943" w:rsidP="007509E8">
            <w:pPr>
              <w:spacing w:line="360" w:lineRule="auto"/>
              <w:ind w:right="-874"/>
              <w:jc w:val="both"/>
              <w:rPr>
                <w:sz w:val="28"/>
                <w:szCs w:val="28"/>
              </w:rPr>
            </w:pPr>
          </w:p>
        </w:tc>
      </w:tr>
    </w:tbl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B1681B" w:rsidP="00C50943">
      <w:pPr>
        <w:rPr>
          <w:sz w:val="34"/>
          <w:szCs w:val="34"/>
        </w:rPr>
      </w:pPr>
      <w:r w:rsidRPr="00B1681B">
        <w:rPr>
          <w:sz w:val="34"/>
          <w:szCs w:val="34"/>
        </w:rPr>
        <w:lastRenderedPageBreak/>
        <w:drawing>
          <wp:inline distT="0" distB="0" distL="0" distR="0">
            <wp:extent cx="5274310" cy="4407952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C50943" w:rsidP="00C50943">
      <w:pPr>
        <w:rPr>
          <w:sz w:val="34"/>
          <w:szCs w:val="34"/>
        </w:rPr>
      </w:pPr>
    </w:p>
    <w:p w:rsidR="00C50943" w:rsidRPr="00D37F58" w:rsidRDefault="00C50943" w:rsidP="00C50943">
      <w:pPr>
        <w:rPr>
          <w:sz w:val="34"/>
          <w:szCs w:val="34"/>
        </w:rPr>
      </w:pPr>
    </w:p>
    <w:p w:rsidR="00C50943" w:rsidRDefault="00C50943" w:rsidP="00C50943">
      <w:pPr>
        <w:pStyle w:val="a3"/>
        <w:suppressAutoHyphens/>
        <w:spacing w:line="276" w:lineRule="auto"/>
        <w:rPr>
          <w:rFonts w:ascii="Arial" w:eastAsia="Times New Roman" w:hAnsi="Arial"/>
          <w:sz w:val="34"/>
          <w:szCs w:val="34"/>
          <w:lang w:val="en-US"/>
        </w:rPr>
      </w:pPr>
    </w:p>
    <w:p w:rsidR="00C50943" w:rsidRPr="00D37F58" w:rsidRDefault="00C50943" w:rsidP="00C50943">
      <w:pPr>
        <w:pStyle w:val="a3"/>
        <w:suppressAutoHyphens/>
        <w:spacing w:line="276" w:lineRule="auto"/>
        <w:rPr>
          <w:rFonts w:ascii="Arial" w:eastAsia="Times New Roman" w:hAnsi="Arial"/>
          <w:sz w:val="34"/>
          <w:szCs w:val="34"/>
        </w:rPr>
      </w:pPr>
      <w:r w:rsidRPr="00D37F58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0943" w:rsidRDefault="00C50943"/>
    <w:sectPr w:rsidR="00C50943" w:rsidSect="007E1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E4A"/>
    <w:multiLevelType w:val="hybridMultilevel"/>
    <w:tmpl w:val="561A8F8A"/>
    <w:lvl w:ilvl="0" w:tplc="FF04C798">
      <w:start w:val="1"/>
      <w:numFmt w:val="bullet"/>
      <w:lvlText w:val="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943"/>
    <w:rsid w:val="007E111A"/>
    <w:rsid w:val="008E0318"/>
    <w:rsid w:val="00B1681B"/>
    <w:rsid w:val="00C5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50943"/>
    <w:pPr>
      <w:spacing w:after="0" w:line="240" w:lineRule="auto"/>
    </w:pPr>
    <w:rPr>
      <w:rFonts w:ascii="Courier" w:eastAsia="Athens" w:hAnsi="Courier"/>
      <w:sz w:val="24"/>
      <w:szCs w:val="20"/>
      <w:lang w:eastAsia="el-GR"/>
    </w:rPr>
  </w:style>
  <w:style w:type="character" w:customStyle="1" w:styleId="Char">
    <w:name w:val="Απλό κείμενο Char"/>
    <w:basedOn w:val="a0"/>
    <w:link w:val="a3"/>
    <w:rsid w:val="00C50943"/>
    <w:rPr>
      <w:rFonts w:ascii="Courier" w:eastAsia="Athens" w:hAnsi="Courier" w:cs="Times New Roman"/>
      <w:sz w:val="24"/>
      <w:szCs w:val="20"/>
      <w:lang w:eastAsia="el-GR"/>
    </w:rPr>
  </w:style>
  <w:style w:type="table" w:styleId="a4">
    <w:name w:val="Table Grid"/>
    <w:basedOn w:val="a1"/>
    <w:rsid w:val="00C5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B1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168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2614</Characters>
  <Application>Microsoft Office Word</Application>
  <DocSecurity>0</DocSecurity>
  <Lines>21</Lines>
  <Paragraphs>6</Paragraphs>
  <ScaleCrop>false</ScaleCrop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ΕΥΦΡΟΣΥΝΗ</dc:creator>
  <cp:lastModifiedBy>ΕΥΦΡΟΣΥΝΗ</cp:lastModifiedBy>
  <cp:revision>4</cp:revision>
  <dcterms:created xsi:type="dcterms:W3CDTF">2013-02-16T17:24:00Z</dcterms:created>
  <dcterms:modified xsi:type="dcterms:W3CDTF">2013-02-16T17:26:00Z</dcterms:modified>
</cp:coreProperties>
</file>